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F" w:rsidRPr="00512CFF" w:rsidRDefault="00512CFF" w:rsidP="00512CFF">
      <w:pPr>
        <w:bidi/>
        <w:spacing w:after="0" w:line="240" w:lineRule="auto"/>
        <w:ind w:left="-108"/>
        <w:jc w:val="center"/>
        <w:rPr>
          <w:rFonts w:ascii="Sakkal Majalla" w:eastAsia="SimSun" w:hAnsi="Sakkal Majalla" w:cs="Sakkal Majalla"/>
          <w:sz w:val="24"/>
          <w:szCs w:val="24"/>
          <w:u w:val="single"/>
          <w:rtl/>
          <w:lang w:eastAsia="zh-CN"/>
        </w:rPr>
      </w:pPr>
      <w:r w:rsidRPr="00512CFF">
        <w:rPr>
          <w:rFonts w:ascii="Sakkal Majalla" w:eastAsia="SimSun" w:hAnsi="Sakkal Majalla" w:cs="Sakkal Majalla"/>
          <w:b/>
          <w:bCs/>
          <w:sz w:val="24"/>
          <w:szCs w:val="24"/>
          <w:rtl/>
          <w:lang w:eastAsia="zh-CN"/>
        </w:rPr>
        <w:t>إعلان طرح مناقصة</w:t>
      </w:r>
    </w:p>
    <w:p w:rsidR="0068126E" w:rsidRPr="00512CFF" w:rsidRDefault="0068126E" w:rsidP="00512CFF">
      <w:pPr>
        <w:bidi/>
        <w:spacing w:after="0" w:line="240" w:lineRule="auto"/>
        <w:ind w:left="-108"/>
        <w:rPr>
          <w:rFonts w:ascii="Sakkal Majalla" w:eastAsia="SimSun" w:hAnsi="Sakkal Majalla" w:cs="Sakkal Majalla"/>
          <w:sz w:val="24"/>
          <w:szCs w:val="24"/>
          <w:u w:val="single"/>
          <w:rtl/>
          <w:lang w:eastAsia="zh-CN"/>
        </w:rPr>
      </w:pPr>
      <w:r w:rsidRPr="00512CFF">
        <w:rPr>
          <w:rFonts w:ascii="Sakkal Majalla" w:eastAsia="SimSun" w:hAnsi="Sakkal Majalla" w:cs="Sakkal Majalla"/>
          <w:sz w:val="24"/>
          <w:szCs w:val="24"/>
          <w:u w:val="single"/>
          <w:rtl/>
          <w:lang w:eastAsia="zh-CN"/>
        </w:rPr>
        <w:t xml:space="preserve">ضمن مشروع </w:t>
      </w:r>
      <w:r w:rsidR="000C0CB6" w:rsidRPr="00512CFF">
        <w:rPr>
          <w:rFonts w:ascii="Sakkal Majalla" w:eastAsia="SimSun" w:hAnsi="Sakkal Majalla" w:cs="Sakkal Majalla"/>
          <w:sz w:val="24"/>
          <w:szCs w:val="24"/>
          <w:u w:val="single"/>
          <w:rtl/>
          <w:lang w:eastAsia="zh-CN"/>
        </w:rPr>
        <w:t>تطوير وتأهيل ساحات لعب آمنة لرياض الأطفال في قطاع غزة،</w:t>
      </w:r>
      <w:r w:rsidRPr="00512CFF">
        <w:rPr>
          <w:rFonts w:ascii="Sakkal Majalla" w:eastAsia="SimSun" w:hAnsi="Sakkal Majalla" w:cs="Sakkal Majalla"/>
          <w:sz w:val="24"/>
          <w:szCs w:val="24"/>
          <w:u w:val="single"/>
          <w:rtl/>
          <w:lang w:eastAsia="zh-CN"/>
        </w:rPr>
        <w:t xml:space="preserve"> تعلن جمعية نطوف للبيئة وتنمية المجتمع عن طرح المناقصة التالية: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21"/>
        <w:gridCol w:w="1548"/>
        <w:gridCol w:w="1560"/>
        <w:gridCol w:w="2835"/>
      </w:tblGrid>
      <w:tr w:rsidR="00080916" w:rsidRPr="00512CFF" w:rsidTr="000C0CB6">
        <w:trPr>
          <w:trHeight w:val="20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رقم المناقصة</w:t>
            </w:r>
          </w:p>
        </w:tc>
        <w:tc>
          <w:tcPr>
            <w:tcW w:w="2421" w:type="dxa"/>
            <w:shd w:val="clear" w:color="auto" w:fill="D9D9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اسم المشروع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ثمن نسخة العطاء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تاريخ الطرح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تاريخ انتهاء البيع</w:t>
            </w:r>
          </w:p>
        </w:tc>
      </w:tr>
      <w:tr w:rsidR="00080916" w:rsidRPr="00512CFF" w:rsidTr="00966053">
        <w:trPr>
          <w:trHeight w:val="680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080916" w:rsidRPr="00512CFF" w:rsidRDefault="00080916" w:rsidP="000C0CB6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bookmarkStart w:id="0" w:name="_GoBack" w:colFirst="0" w:colLast="0"/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(</w:t>
            </w:r>
            <w:r w:rsidRPr="00512CF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EG"/>
              </w:rPr>
              <w:t>B-0</w:t>
            </w:r>
            <w:r w:rsidR="000C0CB6" w:rsidRPr="00512CF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EG"/>
              </w:rPr>
              <w:t>01</w:t>
            </w:r>
            <w:r w:rsidRPr="00512CF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EG"/>
              </w:rPr>
              <w:t>/201</w:t>
            </w:r>
            <w:r w:rsidR="002D59AB" w:rsidRPr="00512CF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bidi="ar-EG"/>
              </w:rPr>
              <w:t>9</w:t>
            </w: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080916" w:rsidRPr="00512CFF" w:rsidRDefault="00566DA0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تطوير وتأهيل ساحات لعب آمنة لرياض الأطفال في قطاع غزة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80916" w:rsidRPr="00512CFF" w:rsidRDefault="00566DA0" w:rsidP="00566DA0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100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.00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(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USD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الثلاثاء،</w:t>
            </w:r>
          </w:p>
          <w:p w:rsidR="00080916" w:rsidRPr="00512CFF" w:rsidRDefault="00080916" w:rsidP="00922B8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05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03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201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9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م.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الثلاثاء،</w:t>
            </w:r>
          </w:p>
          <w:p w:rsidR="00080916" w:rsidRPr="00512CFF" w:rsidRDefault="00922B8F" w:rsidP="00922B8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12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03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201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9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م</w:t>
            </w:r>
            <w:r w:rsidR="000C0CB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الساعة 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12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ظهراً </w:t>
            </w:r>
          </w:p>
        </w:tc>
      </w:tr>
      <w:bookmarkEnd w:id="0"/>
      <w:tr w:rsidR="00080916" w:rsidRPr="00512CFF" w:rsidTr="00922B8F">
        <w:trPr>
          <w:trHeight w:val="20"/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موعد الاجتماع التمهيدي: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080916" w:rsidRPr="00512CFF" w:rsidRDefault="00080916" w:rsidP="00922B8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الأحد، 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10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03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/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201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9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م، الساعة 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12:00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ظهرًا</w:t>
            </w:r>
          </w:p>
        </w:tc>
      </w:tr>
      <w:tr w:rsidR="00080916" w:rsidRPr="00512CFF" w:rsidTr="00922B8F">
        <w:trPr>
          <w:trHeight w:val="20"/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الموعد النهائي للتسليم: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080916" w:rsidRPr="00512CFF" w:rsidRDefault="00080916" w:rsidP="00922B8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الثلاثاء، 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201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9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/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03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/</w:t>
            </w:r>
            <w:r w:rsidR="00922B8F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12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، الساعة 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2:00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ظهرًا</w:t>
            </w:r>
          </w:p>
        </w:tc>
      </w:tr>
      <w:tr w:rsidR="00080916" w:rsidRPr="00512CFF" w:rsidTr="00922B8F">
        <w:trPr>
          <w:trHeight w:val="20"/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916" w:rsidRPr="00512CFF" w:rsidRDefault="00080916" w:rsidP="00911B0F">
            <w:pPr>
              <w:bidi/>
              <w:spacing w:after="0" w:line="240" w:lineRule="auto"/>
              <w:jc w:val="center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  <w:lang w:eastAsia="zh-CN"/>
              </w:rPr>
              <w:t>كفالة دخول العطاء:</w:t>
            </w: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:rsidR="00080916" w:rsidRPr="00512CFF" w:rsidRDefault="0070033B" w:rsidP="00911B0F">
            <w:pPr>
              <w:bidi/>
              <w:spacing w:after="0" w:line="240" w:lineRule="auto"/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</w:pP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2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,000.00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 xml:space="preserve"> </w:t>
            </w:r>
            <w:r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 xml:space="preserve"> 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lang w:eastAsia="zh-CN"/>
              </w:rPr>
              <w:t>USD</w:t>
            </w:r>
            <w:r w:rsidR="00080916" w:rsidRPr="00512CFF">
              <w:rPr>
                <w:rFonts w:ascii="Sakkal Majalla" w:eastAsia="SimSun" w:hAnsi="Sakkal Majalla" w:cs="Sakkal Majalla"/>
                <w:sz w:val="24"/>
                <w:szCs w:val="24"/>
                <w:rtl/>
                <w:lang w:eastAsia="zh-CN"/>
              </w:rPr>
              <w:t>(عبارة عن كفالة بنكية أو شيك بنكي مصدق من إحدى البنوك المعتمدة لدى سلطة النقد الفلسطينية)</w:t>
            </w:r>
          </w:p>
        </w:tc>
      </w:tr>
    </w:tbl>
    <w:p w:rsidR="00080916" w:rsidRPr="00512CFF" w:rsidRDefault="00080916" w:rsidP="000B0FE5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color w:val="000000"/>
          <w:sz w:val="24"/>
          <w:szCs w:val="24"/>
          <w:rtl/>
        </w:rPr>
      </w:pPr>
    </w:p>
    <w:p w:rsidR="0068126E" w:rsidRPr="00512CFF" w:rsidRDefault="0068126E" w:rsidP="00287188">
      <w:pPr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</w:rPr>
      </w:pPr>
      <w:r w:rsidRPr="00512CFF">
        <w:rPr>
          <w:rFonts w:ascii="Sakkal Majalla" w:eastAsia="Times New Roman" w:hAnsi="Sakkal Majalla" w:cs="Sakkal Majalla"/>
          <w:color w:val="000000"/>
          <w:sz w:val="24"/>
          <w:szCs w:val="24"/>
          <w:rtl/>
        </w:rPr>
        <w:t xml:space="preserve">بتمويل كريم من </w:t>
      </w:r>
      <w:bookmarkStart w:id="1" w:name="OLE_LINK4"/>
      <w:bookmarkStart w:id="2" w:name="OLE_LINK3"/>
      <w:r w:rsidR="000B0FE5" w:rsidRPr="00512CFF"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</w:rPr>
        <w:t xml:space="preserve">مؤسسة </w:t>
      </w:r>
      <w:bookmarkEnd w:id="1"/>
      <w:bookmarkEnd w:id="2"/>
      <w:r w:rsidR="00074BFE" w:rsidRPr="00512CFF"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</w:rPr>
        <w:t>التعاون</w:t>
      </w:r>
      <w:r w:rsidR="00074BFE" w:rsidRPr="00512CFF">
        <w:rPr>
          <w:rFonts w:ascii="Sakkal Majalla" w:eastAsia="Times New Roman" w:hAnsi="Sakkal Majalla" w:cs="Sakkal Majalla"/>
          <w:color w:val="000000"/>
          <w:sz w:val="24"/>
          <w:szCs w:val="24"/>
          <w:rtl/>
        </w:rPr>
        <w:t>،</w:t>
      </w:r>
      <w:r w:rsidRPr="00512CFF">
        <w:rPr>
          <w:rFonts w:ascii="Sakkal Majalla" w:eastAsia="Times New Roman" w:hAnsi="Sakkal Majalla" w:cs="Sakkal Majalla"/>
          <w:color w:val="000000"/>
          <w:sz w:val="24"/>
          <w:szCs w:val="24"/>
          <w:rtl/>
        </w:rPr>
        <w:t xml:space="preserve"> تعلن </w:t>
      </w:r>
      <w:r w:rsidRPr="00512CFF"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</w:rPr>
        <w:t>جمعية نطوف للبيئة وتنمية المجتمع</w:t>
      </w:r>
      <w:r w:rsidRPr="00512CFF">
        <w:rPr>
          <w:rFonts w:ascii="Sakkal Majalla" w:eastAsia="Times New Roman" w:hAnsi="Sakkal Majalla" w:cs="Sakkal Majalla"/>
          <w:color w:val="000000"/>
          <w:sz w:val="24"/>
          <w:szCs w:val="24"/>
          <w:rtl/>
        </w:rPr>
        <w:t xml:space="preserve"> عن طرح عطاء خاص </w:t>
      </w:r>
      <w:r w:rsidR="00287188">
        <w:rPr>
          <w:rFonts w:ascii="Sakkal Majalla" w:eastAsia="SimSun" w:hAnsi="Sakkal Majalla" w:cs="Sakkal Majalla" w:hint="cs"/>
          <w:sz w:val="24"/>
          <w:szCs w:val="24"/>
          <w:rtl/>
          <w:lang w:eastAsia="zh-CN"/>
        </w:rPr>
        <w:t>بت</w:t>
      </w:r>
      <w:r w:rsidR="00287188" w:rsidRPr="00512CFF">
        <w:rPr>
          <w:rFonts w:ascii="Sakkal Majalla" w:eastAsia="SimSun" w:hAnsi="Sakkal Majalla" w:cs="Sakkal Majalla"/>
          <w:sz w:val="24"/>
          <w:szCs w:val="24"/>
          <w:rtl/>
          <w:lang w:eastAsia="zh-CN"/>
        </w:rPr>
        <w:t xml:space="preserve">طوير وتأهيل ساحات لعب آمنة لرياض الأطفال في قطاع </w:t>
      </w:r>
      <w:r w:rsidR="00287188" w:rsidRPr="00512CFF">
        <w:rPr>
          <w:rFonts w:ascii="Sakkal Majalla" w:eastAsia="SimSun" w:hAnsi="Sakkal Majalla" w:cs="Sakkal Majalla" w:hint="cs"/>
          <w:sz w:val="24"/>
          <w:szCs w:val="24"/>
          <w:rtl/>
          <w:lang w:eastAsia="zh-CN"/>
        </w:rPr>
        <w:t>غزة</w:t>
      </w:r>
      <w:r w:rsidR="00287188">
        <w:rPr>
          <w:rFonts w:ascii="Sakkal Majalla" w:eastAsia="SimSun" w:hAnsi="Sakkal Majalla" w:cs="Sakkal Majalla" w:hint="cs"/>
          <w:sz w:val="24"/>
          <w:szCs w:val="24"/>
          <w:rtl/>
          <w:lang w:eastAsia="zh-CN"/>
        </w:rPr>
        <w:t>،</w:t>
      </w:r>
      <w:r w:rsidRPr="00512CFF">
        <w:rPr>
          <w:rFonts w:ascii="Sakkal Majalla" w:eastAsia="Times New Roman" w:hAnsi="Sakkal Majalla" w:cs="Sakkal Majalla"/>
          <w:color w:val="000000"/>
          <w:sz w:val="24"/>
          <w:szCs w:val="24"/>
          <w:rtl/>
        </w:rPr>
        <w:t xml:space="preserve"> </w:t>
      </w:r>
      <w:r w:rsidRPr="00512CFF">
        <w:rPr>
          <w:rFonts w:ascii="Sakkal Majalla" w:eastAsia="Times New Roman" w:hAnsi="Sakkal Majalla" w:cs="Sakkal Majalla"/>
          <w:sz w:val="24"/>
          <w:szCs w:val="24"/>
          <w:rtl/>
          <w:lang w:bidi="ar-EG"/>
        </w:rPr>
        <w:t>فعلى الراغبين بالتقدم مراعاة الشروط التالية:</w:t>
      </w:r>
    </w:p>
    <w:p w:rsidR="0068126E" w:rsidRPr="00512CFF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على المتقدم للعطاء أن يكون حاصل على التراخيص اللازمة لمزاولة أعماله من الجهات المختصة، وأن يكون مسجلاً لدى الجهات الحكومية ولديه خبرة سابقة في أعمال مشابهة. </w:t>
      </w:r>
    </w:p>
    <w:p w:rsidR="0068126E" w:rsidRPr="00512CFF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يجب أن يكون قادر على اصدار فواتير ضريبية وشهادة استقطاع من ضريبة الدخل عند استحقاق الدفعات المالية المقدمة من طرفه. </w:t>
      </w:r>
    </w:p>
    <w:p w:rsidR="0068126E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يجب أن يكون العرض ساري المفعول لمدة لا تقل عن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  <w:t>(120 )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 يومًا من آخر موعد لتسليم العطاء.</w:t>
      </w:r>
    </w:p>
    <w:p w:rsidR="00512CFF" w:rsidRPr="00512CFF" w:rsidRDefault="00512CFF" w:rsidP="00512CFF">
      <w:pPr>
        <w:numPr>
          <w:ilvl w:val="1"/>
          <w:numId w:val="1"/>
        </w:numPr>
        <w:tabs>
          <w:tab w:val="clear" w:pos="1440"/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الأسعار بالدولار الأمريكي شاملة لضريبة القيمة المضافة ويجب تقديم فواتير </w:t>
      </w:r>
      <w:r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>ضريبية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 بالإضافة </w:t>
      </w:r>
      <w:r w:rsidRPr="00512CFF"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>إ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لى </w:t>
      </w:r>
      <w:r w:rsidRPr="00512CFF"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 xml:space="preserve">تقديم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(</w:t>
      </w:r>
      <w:r w:rsidRPr="00512CFF"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 xml:space="preserve">شهادة عدم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خصم </w:t>
      </w:r>
      <w:r w:rsidRPr="00512CFF"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>من المنبع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)</w:t>
      </w:r>
      <w:r w:rsidRPr="00512CFF">
        <w:rPr>
          <w:rFonts w:ascii="Sakkal Majalla" w:eastAsia="Times New Roman" w:hAnsi="Sakkal Majalla" w:cs="Sakkal Majalla" w:hint="cs"/>
          <w:noProof/>
          <w:sz w:val="24"/>
          <w:szCs w:val="24"/>
          <w:rtl/>
          <w:lang w:eastAsia="ar-SA"/>
        </w:rPr>
        <w:t xml:space="preserve"> من ضريبة الدخل.</w:t>
      </w:r>
    </w:p>
    <w:p w:rsidR="0068126E" w:rsidRPr="00512CFF" w:rsidRDefault="0068126E" w:rsidP="00F9674A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يجب إرفاق كفالة دخول عطاء 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rtl/>
          <w:lang w:eastAsia="ar-SA"/>
        </w:rPr>
        <w:t>ب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 xml:space="preserve">قيمة </w:t>
      </w:r>
      <w:r w:rsidR="000B0FE5"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 xml:space="preserve"> </w:t>
      </w:r>
      <w:r w:rsidR="0070033B"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lang w:eastAsia="ar-SA"/>
        </w:rPr>
        <w:t>2</w:t>
      </w:r>
      <w:r w:rsidR="000B0FE5"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lang w:eastAsia="ar-SA"/>
        </w:rPr>
        <w:t>,000.00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 xml:space="preserve"> </w:t>
      </w:r>
      <w:r w:rsidR="00074BFE"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lang w:eastAsia="ar-SA"/>
        </w:rPr>
        <w:t xml:space="preserve"> USD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>من قيمة العرض المقدم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u w:val="single"/>
          <w:rtl/>
          <w:lang w:eastAsia="ar-SA"/>
        </w:rPr>
        <w:t xml:space="preserve">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 سارية المفعول لمدة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  <w:t>120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 يومًا من تاريخ تسليم العطاء 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 xml:space="preserve">وتكون بشكل كفالة بنكية أو شيك بنكي مصدق من بنك معترف به من سلطة النقد الفلسطينية، باسم جمعية نطوف للبيئة وتنمية المجتمع وتكون مدة سريان الكفالة </w:t>
      </w:r>
      <w:r w:rsidRPr="00512CFF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lang w:eastAsia="ar-SA"/>
        </w:rPr>
        <w:t>120</w:t>
      </w:r>
      <w:r w:rsidR="00F9674A">
        <w:rPr>
          <w:rFonts w:ascii="Sakkal Majalla" w:eastAsia="Times New Roman" w:hAnsi="Sakkal Majalla" w:cs="Sakkal Majalla"/>
          <w:b/>
          <w:bCs/>
          <w:noProof/>
          <w:sz w:val="24"/>
          <w:szCs w:val="24"/>
          <w:u w:val="single"/>
          <w:rtl/>
          <w:lang w:eastAsia="ar-SA"/>
        </w:rPr>
        <w:t xml:space="preserve"> يومًا من تاريخ تسليم العطاء</w:t>
      </w:r>
      <w:r w:rsidR="00F9674A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u w:val="single"/>
          <w:rtl/>
          <w:lang w:eastAsia="ar-SA"/>
        </w:rPr>
        <w:t xml:space="preserve"> </w:t>
      </w:r>
      <w:r w:rsidR="00F9674A" w:rsidRPr="00552378">
        <w:rPr>
          <w:rFonts w:ascii="Sakkal Majalla" w:eastAsia="SimSun" w:hAnsi="Sakkal Majalla" w:cs="Sakkal Majalla"/>
          <w:sz w:val="25"/>
          <w:szCs w:val="25"/>
          <w:rtl/>
          <w:lang w:eastAsia="zh-CN"/>
        </w:rPr>
        <w:t>ولن يُقبل العطاء خلاف</w:t>
      </w:r>
      <w:r w:rsidR="00F9674A" w:rsidRPr="00552378">
        <w:rPr>
          <w:rFonts w:ascii="Sakkal Majalla" w:eastAsia="SimSun" w:hAnsi="Sakkal Majalla" w:cs="Sakkal Majalla" w:hint="cs"/>
          <w:sz w:val="25"/>
          <w:szCs w:val="25"/>
          <w:rtl/>
          <w:lang w:eastAsia="zh-CN"/>
        </w:rPr>
        <w:t>ً</w:t>
      </w:r>
      <w:r w:rsidR="00F9674A" w:rsidRPr="00552378">
        <w:rPr>
          <w:rFonts w:ascii="Sakkal Majalla" w:eastAsia="SimSun" w:hAnsi="Sakkal Majalla" w:cs="Sakkal Majalla"/>
          <w:sz w:val="25"/>
          <w:szCs w:val="25"/>
          <w:rtl/>
          <w:lang w:eastAsia="zh-CN"/>
        </w:rPr>
        <w:t>ا لذلك ولن تُقبل الشيكات الشخصية</w:t>
      </w:r>
      <w:r w:rsidR="00F9674A">
        <w:rPr>
          <w:rFonts w:ascii="Sakkal Majalla" w:eastAsia="Times New Roman" w:hAnsi="Sakkal Majalla" w:cs="Sakkal Majalla" w:hint="cs"/>
          <w:b/>
          <w:bCs/>
          <w:noProof/>
          <w:sz w:val="24"/>
          <w:szCs w:val="24"/>
          <w:u w:val="single"/>
          <w:rtl/>
          <w:lang w:eastAsia="ar-SA"/>
        </w:rPr>
        <w:t>.</w:t>
      </w:r>
    </w:p>
    <w:p w:rsidR="0068126E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العطاء </w:t>
      </w:r>
      <w:r w:rsidR="00424BA8"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غير 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قابل للتجزئة وجمعية نطوف غير ملزمة بقبول أقل الأسعار ويحق لها إلغاء العطاء دون إبداء الأسباب. </w:t>
      </w:r>
    </w:p>
    <w:p w:rsidR="00512CFF" w:rsidRPr="00512CFF" w:rsidRDefault="00512CFF" w:rsidP="00512CFF">
      <w:pPr>
        <w:numPr>
          <w:ilvl w:val="1"/>
          <w:numId w:val="1"/>
        </w:numPr>
        <w:tabs>
          <w:tab w:val="clear" w:pos="1440"/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ثمن نسخة العطاء غير مستردة.</w:t>
      </w:r>
    </w:p>
    <w:p w:rsidR="0068126E" w:rsidRPr="00512CFF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تسليم العطاءات في مقر جمعية نطوف، ولن ينظر في العروض المقدمة بعد الموعد النهائي للتسليم الموضح أعلاه.</w:t>
      </w:r>
    </w:p>
    <w:p w:rsidR="0068126E" w:rsidRPr="00512CFF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سيتم فتح المظاريف بحضور من يرغب من المتقدمين للعطاء في يوم تسليم العطاءات وذلك في نفس المكان.</w:t>
      </w:r>
    </w:p>
    <w:p w:rsidR="0068126E" w:rsidRPr="00512CFF" w:rsidRDefault="0068126E" w:rsidP="006A0CEE">
      <w:pPr>
        <w:numPr>
          <w:ilvl w:val="1"/>
          <w:numId w:val="1"/>
        </w:numPr>
        <w:tabs>
          <w:tab w:val="num" w:pos="424"/>
        </w:tabs>
        <w:bidi/>
        <w:spacing w:after="0" w:line="240" w:lineRule="auto"/>
        <w:ind w:left="432" w:hanging="28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رسوم </w:t>
      </w:r>
      <w:r w:rsidR="00074BFE"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>الإعلان لمدة يومين</w:t>
      </w:r>
      <w:r w:rsidRPr="00512CFF"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  <w:t xml:space="preserve"> في الصحف على من يرسو عليه العطاء.</w:t>
      </w:r>
    </w:p>
    <w:p w:rsidR="0068126E" w:rsidRPr="00512CFF" w:rsidRDefault="0068126E" w:rsidP="006A0CEE">
      <w:pPr>
        <w:numPr>
          <w:ilvl w:val="1"/>
          <w:numId w:val="1"/>
        </w:numPr>
        <w:tabs>
          <w:tab w:val="clear" w:pos="1440"/>
          <w:tab w:val="right" w:pos="150"/>
          <w:tab w:val="right" w:pos="420"/>
          <w:tab w:val="right" w:pos="510"/>
        </w:tabs>
        <w:bidi/>
        <w:spacing w:after="0" w:line="240" w:lineRule="auto"/>
        <w:ind w:left="330" w:hanging="19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sz w:val="24"/>
          <w:szCs w:val="24"/>
          <w:rtl/>
        </w:rPr>
        <w:t>يحق لجمعية نطوف إلغاء العطاء دون إبداء الأسباب.</w:t>
      </w:r>
    </w:p>
    <w:p w:rsidR="0068126E" w:rsidRDefault="0068126E" w:rsidP="006A0CEE">
      <w:pPr>
        <w:numPr>
          <w:ilvl w:val="1"/>
          <w:numId w:val="1"/>
        </w:numPr>
        <w:tabs>
          <w:tab w:val="clear" w:pos="1440"/>
          <w:tab w:val="right" w:pos="150"/>
          <w:tab w:val="right" w:pos="420"/>
          <w:tab w:val="right" w:pos="510"/>
        </w:tabs>
        <w:bidi/>
        <w:spacing w:after="0" w:line="240" w:lineRule="auto"/>
        <w:ind w:left="330" w:hanging="198"/>
        <w:jc w:val="both"/>
        <w:rPr>
          <w:rFonts w:ascii="Sakkal Majalla" w:eastAsia="Times New Roman" w:hAnsi="Sakkal Majalla" w:cs="Sakkal Majalla"/>
          <w:noProof/>
          <w:sz w:val="24"/>
          <w:szCs w:val="24"/>
          <w:lang w:eastAsia="ar-SA"/>
        </w:rPr>
      </w:pPr>
      <w:r w:rsidRPr="00512CFF">
        <w:rPr>
          <w:rFonts w:ascii="Sakkal Majalla" w:eastAsia="Times New Roman" w:hAnsi="Sakkal Majalla" w:cs="Sakkal Majalla"/>
          <w:sz w:val="24"/>
          <w:szCs w:val="24"/>
          <w:rtl/>
        </w:rPr>
        <w:t>الجمعية غير ملزمة بأقل الأسعار دون ابداء أي الأسباب.</w:t>
      </w:r>
    </w:p>
    <w:p w:rsidR="00512CFF" w:rsidRPr="00512CFF" w:rsidRDefault="00512CFF" w:rsidP="00512CFF">
      <w:pPr>
        <w:numPr>
          <w:ilvl w:val="1"/>
          <w:numId w:val="1"/>
        </w:numPr>
        <w:tabs>
          <w:tab w:val="clear" w:pos="1440"/>
          <w:tab w:val="right" w:pos="150"/>
          <w:tab w:val="right" w:pos="420"/>
          <w:tab w:val="right" w:pos="510"/>
        </w:tabs>
        <w:bidi/>
        <w:spacing w:after="0" w:line="240" w:lineRule="auto"/>
        <w:ind w:left="330" w:hanging="198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512CFF">
        <w:rPr>
          <w:rFonts w:ascii="Sakkal Majalla" w:eastAsia="Times New Roman" w:hAnsi="Sakkal Majalla" w:cs="Sakkal Majalla"/>
          <w:sz w:val="24"/>
          <w:szCs w:val="24"/>
          <w:rtl/>
        </w:rPr>
        <w:t>لمزيد من المعلومات يرجى مراجعة جمعية نطوف للبيئة وتنمية المجتمع – دائرة المشتريات خلال ساعات الدوام الرسمي أو الاتصال على هاتف (</w:t>
      </w:r>
      <w:r w:rsidRPr="00512CFF">
        <w:rPr>
          <w:rFonts w:ascii="Sakkal Majalla" w:eastAsia="Times New Roman" w:hAnsi="Sakkal Majalla" w:cs="Sakkal Majalla"/>
          <w:sz w:val="24"/>
          <w:szCs w:val="24"/>
        </w:rPr>
        <w:t>2883537</w:t>
      </w:r>
      <w:r w:rsidRPr="00512CFF">
        <w:rPr>
          <w:rFonts w:ascii="Sakkal Majalla" w:eastAsia="Times New Roman" w:hAnsi="Sakkal Majalla" w:cs="Sakkal Majalla"/>
          <w:sz w:val="24"/>
          <w:szCs w:val="24"/>
          <w:rtl/>
        </w:rPr>
        <w:t>) جوال (</w:t>
      </w:r>
      <w:r w:rsidRPr="00512CFF">
        <w:rPr>
          <w:rFonts w:ascii="Sakkal Majalla" w:eastAsia="Times New Roman" w:hAnsi="Sakkal Majalla" w:cs="Sakkal Majalla"/>
          <w:sz w:val="24"/>
          <w:szCs w:val="24"/>
        </w:rPr>
        <w:t>0592775010</w:t>
      </w:r>
      <w:r w:rsidRPr="00512CFF">
        <w:rPr>
          <w:rFonts w:ascii="Sakkal Majalla" w:eastAsia="Times New Roman" w:hAnsi="Sakkal Majalla" w:cs="Sakkal Majalla"/>
          <w:sz w:val="24"/>
          <w:szCs w:val="24"/>
          <w:rtl/>
        </w:rPr>
        <w:t>).</w:t>
      </w:r>
    </w:p>
    <w:p w:rsidR="00F9674A" w:rsidRPr="00F9674A" w:rsidRDefault="00512CFF" w:rsidP="00F9674A">
      <w:pPr>
        <w:numPr>
          <w:ilvl w:val="1"/>
          <w:numId w:val="1"/>
        </w:numPr>
        <w:tabs>
          <w:tab w:val="clear" w:pos="1440"/>
          <w:tab w:val="right" w:pos="150"/>
          <w:tab w:val="right" w:pos="420"/>
          <w:tab w:val="right" w:pos="510"/>
        </w:tabs>
        <w:bidi/>
        <w:spacing w:after="0" w:line="240" w:lineRule="auto"/>
        <w:ind w:left="330" w:hanging="198"/>
        <w:jc w:val="both"/>
        <w:rPr>
          <w:rFonts w:ascii="Sakkal Majalla" w:eastAsia="Times New Roman" w:hAnsi="Sakkal Majalla" w:cs="Sakkal Majalla"/>
          <w:sz w:val="24"/>
          <w:szCs w:val="24"/>
          <w:u w:val="single"/>
        </w:rPr>
      </w:pPr>
      <w:r w:rsidRPr="00F9674A">
        <w:rPr>
          <w:rFonts w:ascii="Sakkal Majalla" w:eastAsia="Times New Roman" w:hAnsi="Sakkal Majalla" w:cs="Sakkal Majalla"/>
          <w:sz w:val="24"/>
          <w:szCs w:val="24"/>
          <w:u w:val="single"/>
          <w:rtl/>
        </w:rPr>
        <w:t>العنوان: (جمعية نطوف للبيئة وتنمية المجتمع – غزة -الرمال، مقابل مبنى مستشفى الشفاء للولادة، عمار الصوراني -الطابق الثاني)</w:t>
      </w:r>
      <w:r w:rsidR="00F9674A" w:rsidRPr="00F9674A">
        <w:rPr>
          <w:rFonts w:ascii="Sakkal Majalla" w:eastAsia="Times New Roman" w:hAnsi="Sakkal Majalla" w:cs="Sakkal Majalla" w:hint="cs"/>
          <w:sz w:val="24"/>
          <w:szCs w:val="24"/>
          <w:u w:val="single"/>
          <w:rtl/>
        </w:rPr>
        <w:t xml:space="preserve">         </w:t>
      </w:r>
    </w:p>
    <w:p w:rsidR="00512CFF" w:rsidRPr="00F9674A" w:rsidRDefault="00512CFF" w:rsidP="00F9674A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ind w:left="330"/>
        <w:jc w:val="center"/>
        <w:rPr>
          <w:rFonts w:ascii="Sakkal Majalla" w:eastAsia="Times New Roman" w:hAnsi="Sakkal Majalla" w:cs="Sakkal Majalla"/>
          <w:sz w:val="24"/>
          <w:szCs w:val="24"/>
          <w:u w:val="single"/>
        </w:rPr>
      </w:pPr>
      <w:r w:rsidRPr="00F9674A">
        <w:rPr>
          <w:rFonts w:ascii="Sakkal Majalla" w:eastAsia="Times New Roman" w:hAnsi="Sakkal Majalla" w:cs="Sakkal Majalla"/>
          <w:sz w:val="24"/>
          <w:szCs w:val="24"/>
          <w:u w:val="single"/>
          <w:rtl/>
        </w:rPr>
        <w:t xml:space="preserve">أوقات استقبال الشركات: يوميا عدا الجمعة والسبت من الساعة  </w:t>
      </w:r>
      <w:r w:rsidRPr="00F9674A">
        <w:rPr>
          <w:rFonts w:ascii="Sakkal Majalla" w:eastAsia="Times New Roman" w:hAnsi="Sakkal Majalla" w:cs="Sakkal Majalla"/>
          <w:sz w:val="24"/>
          <w:szCs w:val="24"/>
          <w:u w:val="single"/>
        </w:rPr>
        <w:t xml:space="preserve"> 8:00</w:t>
      </w:r>
      <w:r w:rsidRPr="00F9674A">
        <w:rPr>
          <w:rFonts w:ascii="Sakkal Majalla" w:eastAsia="Times New Roman" w:hAnsi="Sakkal Majalla" w:cs="Sakkal Majalla"/>
          <w:sz w:val="24"/>
          <w:szCs w:val="24"/>
          <w:u w:val="single"/>
          <w:rtl/>
        </w:rPr>
        <w:t xml:space="preserve">صباحاً حتى الساعة </w:t>
      </w:r>
      <w:r w:rsidRPr="00F9674A">
        <w:rPr>
          <w:rFonts w:ascii="Sakkal Majalla" w:eastAsia="Times New Roman" w:hAnsi="Sakkal Majalla" w:cs="Sakkal Majalla"/>
          <w:sz w:val="24"/>
          <w:szCs w:val="24"/>
          <w:u w:val="single"/>
        </w:rPr>
        <w:t xml:space="preserve">3:00 </w:t>
      </w:r>
      <w:r w:rsidRPr="00F9674A">
        <w:rPr>
          <w:rFonts w:ascii="Sakkal Majalla" w:eastAsia="Times New Roman" w:hAnsi="Sakkal Majalla" w:cs="Sakkal Majalla"/>
          <w:sz w:val="24"/>
          <w:szCs w:val="24"/>
          <w:u w:val="single"/>
          <w:rtl/>
        </w:rPr>
        <w:t xml:space="preserve">  مساءً.</w:t>
      </w:r>
    </w:p>
    <w:p w:rsidR="0068126E" w:rsidRPr="00512CFF" w:rsidRDefault="0068126E" w:rsidP="0068126E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</w:pPr>
    </w:p>
    <w:p w:rsidR="0068126E" w:rsidRPr="00512CFF" w:rsidRDefault="0068126E" w:rsidP="0068126E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</w:pPr>
    </w:p>
    <w:p w:rsidR="0068126E" w:rsidRPr="00512CFF" w:rsidRDefault="0068126E" w:rsidP="0068126E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</w:pPr>
    </w:p>
    <w:p w:rsidR="0068126E" w:rsidRPr="00512CFF" w:rsidRDefault="0068126E" w:rsidP="0068126E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</w:pPr>
    </w:p>
    <w:p w:rsidR="0068126E" w:rsidRPr="00512CFF" w:rsidRDefault="0068126E" w:rsidP="0068126E">
      <w:pPr>
        <w:tabs>
          <w:tab w:val="right" w:pos="150"/>
          <w:tab w:val="right" w:pos="420"/>
          <w:tab w:val="right" w:pos="510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noProof/>
          <w:sz w:val="24"/>
          <w:szCs w:val="24"/>
          <w:rtl/>
          <w:lang w:eastAsia="ar-SA"/>
        </w:rPr>
      </w:pPr>
    </w:p>
    <w:sectPr w:rsidR="0068126E" w:rsidRPr="00512CFF" w:rsidSect="00200594">
      <w:headerReference w:type="default" r:id="rId8"/>
      <w:footerReference w:type="default" r:id="rId9"/>
      <w:pgSz w:w="12240" w:h="15840"/>
      <w:pgMar w:top="1843" w:right="1440" w:bottom="1440" w:left="1440" w:header="21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7D" w:rsidRDefault="00BC307D" w:rsidP="005247C6">
      <w:pPr>
        <w:spacing w:after="0" w:line="240" w:lineRule="auto"/>
      </w:pPr>
      <w:r>
        <w:separator/>
      </w:r>
    </w:p>
  </w:endnote>
  <w:endnote w:type="continuationSeparator" w:id="0">
    <w:p w:rsidR="00BC307D" w:rsidRDefault="00BC307D" w:rsidP="0052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EB" w:rsidRPr="005146D7" w:rsidRDefault="00975BEB" w:rsidP="005146D7">
    <w:pPr>
      <w:pStyle w:val="a4"/>
      <w:tabs>
        <w:tab w:val="center" w:pos="4680"/>
        <w:tab w:val="right" w:pos="9360"/>
      </w:tabs>
      <w:rPr>
        <w:rFonts w:ascii="Sakkal Majalla" w:hAnsi="Sakkal Majalla" w:cs="Sakkal Majalla"/>
        <w:sz w:val="18"/>
        <w:szCs w:val="18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33D7E1" wp14:editId="61EDD38A">
              <wp:simplePos x="0" y="0"/>
              <wp:positionH relativeFrom="column">
                <wp:posOffset>-486410</wp:posOffset>
              </wp:positionH>
              <wp:positionV relativeFrom="paragraph">
                <wp:posOffset>-265430</wp:posOffset>
              </wp:positionV>
              <wp:extent cx="1773555" cy="140398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73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5BEB" w:rsidRDefault="00975BEB" w:rsidP="004A542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33D7E1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-38.3pt;margin-top:-20.9pt;width:139.65pt;height:110.55pt;flip:x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" stroked="f">
              <v:textbox style="mso-fit-shape-to-text:t">
                <w:txbxContent>
                  <w:p w:rsidR="00975BEB" w:rsidRDefault="00975BEB" w:rsidP="004A542B"/>
                </w:txbxContent>
              </v:textbox>
            </v:shape>
          </w:pict>
        </mc:Fallback>
      </mc:AlternateContent>
    </w:r>
    <w:r>
      <w:tab/>
    </w:r>
    <w:sdt>
      <w:sdtPr>
        <w:rPr>
          <w:rFonts w:ascii="Sakkal Majalla" w:hAnsi="Sakkal Majalla" w:cs="Sakkal Majalla"/>
          <w:sz w:val="20"/>
          <w:szCs w:val="20"/>
        </w:rPr>
        <w:id w:val="-105970600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="Sakkal Majalla" w:hAnsi="Sakkal Majalla" w:cs="Sakkal Majalla"/>
              <w:sz w:val="20"/>
              <w:szCs w:val="20"/>
            </w:rPr>
            <w:id w:val="-910773994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5146D7">
              <w:rPr>
                <w:rFonts w:ascii="Sakkal Majalla" w:hAnsi="Sakkal Majalla" w:cs="Sakkal Majalla"/>
                <w:sz w:val="18"/>
                <w:szCs w:val="18"/>
              </w:rPr>
              <w:t xml:space="preserve">Page </w: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begin"/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instrText xml:space="preserve"> PAGE </w:instrTex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separate"/>
            </w:r>
            <w:r w:rsidR="004C61AC">
              <w:rPr>
                <w:rFonts w:ascii="Sakkal Majalla" w:hAnsi="Sakkal Majalla" w:cs="Sakkal Majalla"/>
                <w:noProof/>
                <w:sz w:val="18"/>
                <w:szCs w:val="18"/>
              </w:rPr>
              <w:t>1</w: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end"/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t xml:space="preserve"> of </w: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begin"/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instrText xml:space="preserve"> NUMPAGES  </w:instrTex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separate"/>
            </w:r>
            <w:r w:rsidR="004C61AC">
              <w:rPr>
                <w:rFonts w:ascii="Sakkal Majalla" w:hAnsi="Sakkal Majalla" w:cs="Sakkal Majalla"/>
                <w:noProof/>
                <w:sz w:val="18"/>
                <w:szCs w:val="18"/>
              </w:rPr>
              <w:t>1</w:t>
            </w:r>
            <w:r w:rsidRPr="005146D7">
              <w:rPr>
                <w:rFonts w:ascii="Sakkal Majalla" w:hAnsi="Sakkal Majalla" w:cs="Sakkal Majalla"/>
                <w:sz w:val="18"/>
                <w:szCs w:val="18"/>
              </w:rPr>
              <w:fldChar w:fldCharType="end"/>
            </w:r>
          </w:sdtContent>
        </w:sdt>
      </w:sdtContent>
    </w:sdt>
  </w:p>
  <w:p w:rsidR="00975BEB" w:rsidRDefault="00975BEB" w:rsidP="005146D7">
    <w:pPr>
      <w:pStyle w:val="a4"/>
      <w:tabs>
        <w:tab w:val="clear" w:pos="4320"/>
        <w:tab w:val="clear" w:pos="8640"/>
        <w:tab w:val="left" w:pos="4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7D" w:rsidRDefault="00BC307D" w:rsidP="005247C6">
      <w:pPr>
        <w:spacing w:after="0" w:line="240" w:lineRule="auto"/>
      </w:pPr>
      <w:r>
        <w:separator/>
      </w:r>
    </w:p>
  </w:footnote>
  <w:footnote w:type="continuationSeparator" w:id="0">
    <w:p w:rsidR="00BC307D" w:rsidRDefault="00BC307D" w:rsidP="0052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EB" w:rsidRPr="009E11FF" w:rsidRDefault="004C61AC" w:rsidP="00080916">
    <w:pPr>
      <w:pStyle w:val="a3"/>
      <w:tabs>
        <w:tab w:val="clear" w:pos="4320"/>
        <w:tab w:val="clear" w:pos="8640"/>
        <w:tab w:val="left" w:pos="2955"/>
        <w:tab w:val="left" w:pos="8655"/>
        <w:tab w:val="right" w:pos="93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503E24F7" wp14:editId="7B1D0100">
          <wp:simplePos x="0" y="0"/>
          <wp:positionH relativeFrom="margin">
            <wp:posOffset>4762500</wp:posOffset>
          </wp:positionH>
          <wp:positionV relativeFrom="paragraph">
            <wp:posOffset>9525</wp:posOffset>
          </wp:positionV>
          <wp:extent cx="1181735" cy="723900"/>
          <wp:effectExtent l="0" t="0" r="0" b="0"/>
          <wp:wrapNone/>
          <wp:docPr id="19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ar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BEB">
      <w:rPr>
        <w:noProof/>
      </w:rPr>
      <w:drawing>
        <wp:anchor distT="0" distB="0" distL="114300" distR="114300" simplePos="0" relativeHeight="251656704" behindDoc="1" locked="0" layoutInCell="1" allowOverlap="1" wp14:anchorId="74CB2BFD" wp14:editId="31638F08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34720" cy="66865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BEB">
      <w:tab/>
    </w:r>
    <w:r w:rsidR="00975BEB">
      <w:tab/>
    </w:r>
    <w:r w:rsidR="00975B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251E41"/>
    <w:multiLevelType w:val="hybridMultilevel"/>
    <w:tmpl w:val="DCC87008"/>
    <w:lvl w:ilvl="0" w:tplc="719254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B01"/>
    <w:multiLevelType w:val="hybridMultilevel"/>
    <w:tmpl w:val="E34A51C6"/>
    <w:lvl w:ilvl="0" w:tplc="F4D65EC4">
      <w:numFmt w:val="bullet"/>
      <w:lvlText w:val="-"/>
      <w:lvlJc w:val="left"/>
      <w:pPr>
        <w:ind w:left="720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61B25"/>
    <w:multiLevelType w:val="hybridMultilevel"/>
    <w:tmpl w:val="DB305224"/>
    <w:lvl w:ilvl="0" w:tplc="3E9AF8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B98F424">
      <w:start w:val="1"/>
      <w:numFmt w:val="arabicAbjad"/>
      <w:lvlText w:val="%2."/>
      <w:lvlJc w:val="righ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387F"/>
    <w:multiLevelType w:val="multilevel"/>
    <w:tmpl w:val="4D1215CA"/>
    <w:lvl w:ilvl="0">
      <w:start w:val="1"/>
      <w:numFmt w:val="upperRoman"/>
      <w:lvlText w:val="%1."/>
      <w:lvlJc w:val="right"/>
      <w:pPr>
        <w:tabs>
          <w:tab w:val="num" w:pos="927"/>
        </w:tabs>
        <w:ind w:left="927" w:hanging="360"/>
      </w:pPr>
      <w:rPr>
        <w:rFonts w:cs="Traditional Arabic" w:hint="default"/>
        <w:sz w:val="2"/>
        <w:szCs w:val="20"/>
      </w:rPr>
    </w:lvl>
    <w:lvl w:ilvl="1">
      <w:start w:val="1"/>
      <w:numFmt w:val="decimal"/>
      <w:lvlText w:val="%2."/>
      <w:lvlJc w:val="right"/>
      <w:pPr>
        <w:tabs>
          <w:tab w:val="num" w:pos="3870"/>
        </w:tabs>
        <w:ind w:left="360" w:hanging="360"/>
      </w:pPr>
      <w:rPr>
        <w:rFonts w:cs="Traditional Arabic" w:hint="default"/>
        <w:color w:val="auto"/>
        <w:lang w:bidi="ar-SA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raditional Arabic"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Traditional Arabic" w:hint="default"/>
      </w:r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cs="Traditional Arabic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360"/>
      </w:pPr>
      <w:rPr>
        <w:rFonts w:cs="Traditional Arabic"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Traditional Arabic" w:hint="default"/>
      </w:rPr>
    </w:lvl>
    <w:lvl w:ilvl="7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  <w:rPr>
        <w:rFonts w:cs="Traditional Arabic"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360"/>
      </w:pPr>
      <w:rPr>
        <w:rFonts w:cs="Traditional Arabic" w:hint="default"/>
      </w:rPr>
    </w:lvl>
  </w:abstractNum>
  <w:abstractNum w:abstractNumId="5">
    <w:nsid w:val="1E1075F3"/>
    <w:multiLevelType w:val="hybridMultilevel"/>
    <w:tmpl w:val="995E334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85F1E"/>
    <w:multiLevelType w:val="hybridMultilevel"/>
    <w:tmpl w:val="11429066"/>
    <w:lvl w:ilvl="0" w:tplc="3580B670">
      <w:start w:val="1"/>
      <w:numFmt w:val="decimal"/>
      <w:lvlText w:val="%1."/>
      <w:lvlJc w:val="left"/>
      <w:pPr>
        <w:ind w:left="72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D73AA"/>
    <w:multiLevelType w:val="hybridMultilevel"/>
    <w:tmpl w:val="327047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2BE0510"/>
    <w:multiLevelType w:val="hybridMultilevel"/>
    <w:tmpl w:val="5F3E4CC0"/>
    <w:lvl w:ilvl="0" w:tplc="90CC48A6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4B31606"/>
    <w:multiLevelType w:val="hybridMultilevel"/>
    <w:tmpl w:val="07663594"/>
    <w:lvl w:ilvl="0" w:tplc="8056EB3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A341A5"/>
    <w:multiLevelType w:val="hybridMultilevel"/>
    <w:tmpl w:val="67802844"/>
    <w:lvl w:ilvl="0" w:tplc="08C6F4A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64EA4"/>
    <w:multiLevelType w:val="hybridMultilevel"/>
    <w:tmpl w:val="40F42780"/>
    <w:lvl w:ilvl="0" w:tplc="F4D65EC4">
      <w:numFmt w:val="bullet"/>
      <w:lvlText w:val="-"/>
      <w:lvlJc w:val="left"/>
      <w:pPr>
        <w:ind w:left="720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15F51"/>
    <w:multiLevelType w:val="hybridMultilevel"/>
    <w:tmpl w:val="D9120512"/>
    <w:lvl w:ilvl="0" w:tplc="9BE429D8">
      <w:start w:val="59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0731"/>
    <w:multiLevelType w:val="hybridMultilevel"/>
    <w:tmpl w:val="80023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E484F"/>
    <w:multiLevelType w:val="hybridMultilevel"/>
    <w:tmpl w:val="363C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9754">
      <w:numFmt w:val="bullet"/>
      <w:lvlText w:val="-"/>
      <w:lvlJc w:val="left"/>
      <w:pPr>
        <w:ind w:left="1440" w:hanging="360"/>
      </w:pPr>
      <w:rPr>
        <w:rFonts w:ascii="Arial" w:eastAsia="Times New Roman" w:hAnsi="Arial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87062"/>
    <w:multiLevelType w:val="hybridMultilevel"/>
    <w:tmpl w:val="7D349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A136A9"/>
    <w:multiLevelType w:val="hybridMultilevel"/>
    <w:tmpl w:val="6314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10F6D"/>
    <w:multiLevelType w:val="hybridMultilevel"/>
    <w:tmpl w:val="FAC86E26"/>
    <w:lvl w:ilvl="0" w:tplc="F4D65EC4">
      <w:numFmt w:val="bullet"/>
      <w:lvlText w:val="-"/>
      <w:lvlJc w:val="left"/>
      <w:pPr>
        <w:ind w:left="1440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E85C73"/>
    <w:multiLevelType w:val="hybridMultilevel"/>
    <w:tmpl w:val="F328F09A"/>
    <w:lvl w:ilvl="0" w:tplc="F4D65EC4">
      <w:numFmt w:val="bullet"/>
      <w:lvlText w:val="-"/>
      <w:lvlJc w:val="left"/>
      <w:pPr>
        <w:ind w:left="720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3FBB"/>
    <w:multiLevelType w:val="multilevel"/>
    <w:tmpl w:val="66A09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FF1244"/>
    <w:multiLevelType w:val="singleLevel"/>
    <w:tmpl w:val="F4D65EC4"/>
    <w:lvl w:ilvl="0">
      <w:numFmt w:val="bullet"/>
      <w:lvlText w:val="-"/>
      <w:lvlJc w:val="left"/>
      <w:pPr>
        <w:tabs>
          <w:tab w:val="num" w:pos="720"/>
        </w:tabs>
        <w:ind w:hanging="720"/>
      </w:pPr>
      <w:rPr>
        <w:rFonts w:hint="cs"/>
        <w:sz w:val="28"/>
      </w:rPr>
    </w:lvl>
  </w:abstractNum>
  <w:abstractNum w:abstractNumId="21">
    <w:nsid w:val="61582A3B"/>
    <w:multiLevelType w:val="hybridMultilevel"/>
    <w:tmpl w:val="C3C4E240"/>
    <w:lvl w:ilvl="0" w:tplc="330E010A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442451"/>
    <w:multiLevelType w:val="hybridMultilevel"/>
    <w:tmpl w:val="FD12685A"/>
    <w:lvl w:ilvl="0" w:tplc="F4D65EC4">
      <w:numFmt w:val="bullet"/>
      <w:lvlText w:val="-"/>
      <w:lvlJc w:val="left"/>
      <w:pPr>
        <w:ind w:left="1080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1F6BA3"/>
    <w:multiLevelType w:val="hybridMultilevel"/>
    <w:tmpl w:val="2E3E4B02"/>
    <w:lvl w:ilvl="0" w:tplc="F4D65EC4">
      <w:numFmt w:val="bullet"/>
      <w:lvlText w:val="-"/>
      <w:lvlJc w:val="left"/>
      <w:pPr>
        <w:ind w:left="719" w:hanging="360"/>
      </w:pPr>
      <w:rPr>
        <w:rFonts w:hint="cs"/>
        <w:sz w:val="2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72E86F54"/>
    <w:multiLevelType w:val="multilevel"/>
    <w:tmpl w:val="DB8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33E6545"/>
    <w:multiLevelType w:val="hybridMultilevel"/>
    <w:tmpl w:val="7908BBA8"/>
    <w:lvl w:ilvl="0" w:tplc="04090013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</w:lvl>
    <w:lvl w:ilvl="1" w:tplc="81FE6CA4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D4FAC"/>
    <w:multiLevelType w:val="multilevel"/>
    <w:tmpl w:val="DB8C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9C30890"/>
    <w:multiLevelType w:val="hybridMultilevel"/>
    <w:tmpl w:val="D1BCDACC"/>
    <w:lvl w:ilvl="0" w:tplc="5FAE110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D0075"/>
    <w:multiLevelType w:val="hybridMultilevel"/>
    <w:tmpl w:val="767866F2"/>
    <w:lvl w:ilvl="0" w:tplc="23422540">
      <w:numFmt w:val="bullet"/>
      <w:lvlText w:val="-"/>
      <w:lvlJc w:val="left"/>
      <w:pPr>
        <w:ind w:left="1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9"/>
  </w:num>
  <w:num w:numId="8">
    <w:abstractNumId w:val="3"/>
  </w:num>
  <w:num w:numId="9">
    <w:abstractNumId w:val="15"/>
  </w:num>
  <w:num w:numId="10">
    <w:abstractNumId w:val="28"/>
  </w:num>
  <w:num w:numId="11">
    <w:abstractNumId w:val="7"/>
  </w:num>
  <w:num w:numId="12">
    <w:abstractNumId w:val="13"/>
  </w:num>
  <w:num w:numId="13">
    <w:abstractNumId w:val="0"/>
    <w:lvlOverride w:ilvl="0">
      <w:lvl w:ilvl="0">
        <w:start w:val="1"/>
        <w:numFmt w:val="chosung"/>
        <w:lvlText w:val=""/>
        <w:legacy w:legacy="1" w:legacySpace="0" w:legacyIndent="425"/>
        <w:lvlJc w:val="left"/>
        <w:pPr>
          <w:ind w:left="1785" w:hanging="425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chosung"/>
        <w:lvlText w:val=""/>
        <w:legacy w:legacy="1" w:legacySpace="0" w:legacyIndent="709"/>
        <w:lvlJc w:val="left"/>
        <w:pPr>
          <w:ind w:left="1360" w:hanging="709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chosung"/>
        <w:lvlText w:val=""/>
        <w:legacy w:legacy="1" w:legacySpace="0" w:legacyIndent="567"/>
        <w:lvlJc w:val="left"/>
        <w:pPr>
          <w:ind w:left="992" w:hanging="567"/>
        </w:pPr>
        <w:rPr>
          <w:rFonts w:ascii="Symbol" w:hAnsi="Symbol" w:hint="default"/>
        </w:rPr>
      </w:lvl>
    </w:lvlOverride>
  </w:num>
  <w:num w:numId="16">
    <w:abstractNumId w:val="9"/>
  </w:num>
  <w:num w:numId="17">
    <w:abstractNumId w:val="20"/>
  </w:num>
  <w:num w:numId="18">
    <w:abstractNumId w:val="25"/>
  </w:num>
  <w:num w:numId="19">
    <w:abstractNumId w:val="16"/>
  </w:num>
  <w:num w:numId="20">
    <w:abstractNumId w:val="27"/>
  </w:num>
  <w:num w:numId="21">
    <w:abstractNumId w:val="10"/>
  </w:num>
  <w:num w:numId="22">
    <w:abstractNumId w:val="1"/>
  </w:num>
  <w:num w:numId="23">
    <w:abstractNumId w:val="18"/>
  </w:num>
  <w:num w:numId="24">
    <w:abstractNumId w:val="2"/>
  </w:num>
  <w:num w:numId="25">
    <w:abstractNumId w:val="22"/>
  </w:num>
  <w:num w:numId="26">
    <w:abstractNumId w:val="17"/>
  </w:num>
  <w:num w:numId="27">
    <w:abstractNumId w:val="11"/>
  </w:num>
  <w:num w:numId="28">
    <w:abstractNumId w:val="23"/>
  </w:num>
  <w:num w:numId="29">
    <w:abstractNumId w:val="21"/>
  </w:num>
  <w:num w:numId="30">
    <w:abstractNumId w:val="8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6"/>
    <w:rsid w:val="00006E35"/>
    <w:rsid w:val="000116AD"/>
    <w:rsid w:val="00020263"/>
    <w:rsid w:val="00024492"/>
    <w:rsid w:val="000245F0"/>
    <w:rsid w:val="00024CF3"/>
    <w:rsid w:val="0003278F"/>
    <w:rsid w:val="000510A6"/>
    <w:rsid w:val="0006464F"/>
    <w:rsid w:val="0006469D"/>
    <w:rsid w:val="00065484"/>
    <w:rsid w:val="00074BFE"/>
    <w:rsid w:val="00080916"/>
    <w:rsid w:val="00090042"/>
    <w:rsid w:val="00095247"/>
    <w:rsid w:val="000A437E"/>
    <w:rsid w:val="000A4659"/>
    <w:rsid w:val="000B0FE5"/>
    <w:rsid w:val="000B2898"/>
    <w:rsid w:val="000B55BF"/>
    <w:rsid w:val="000C09B8"/>
    <w:rsid w:val="000C0CB6"/>
    <w:rsid w:val="000C11D3"/>
    <w:rsid w:val="000C16A7"/>
    <w:rsid w:val="000C2582"/>
    <w:rsid w:val="000C6DF8"/>
    <w:rsid w:val="000E4B98"/>
    <w:rsid w:val="000F0C1F"/>
    <w:rsid w:val="000F2815"/>
    <w:rsid w:val="000F432D"/>
    <w:rsid w:val="00100291"/>
    <w:rsid w:val="00104E60"/>
    <w:rsid w:val="00133AC1"/>
    <w:rsid w:val="00134521"/>
    <w:rsid w:val="00134553"/>
    <w:rsid w:val="00146D34"/>
    <w:rsid w:val="00150FB8"/>
    <w:rsid w:val="0015371D"/>
    <w:rsid w:val="001576D5"/>
    <w:rsid w:val="0018572F"/>
    <w:rsid w:val="00190151"/>
    <w:rsid w:val="00192E30"/>
    <w:rsid w:val="00196DB7"/>
    <w:rsid w:val="001B006B"/>
    <w:rsid w:val="001B3C60"/>
    <w:rsid w:val="001B5FB4"/>
    <w:rsid w:val="001C32F9"/>
    <w:rsid w:val="001D78A0"/>
    <w:rsid w:val="001E3A31"/>
    <w:rsid w:val="001F5791"/>
    <w:rsid w:val="00200594"/>
    <w:rsid w:val="002034BA"/>
    <w:rsid w:val="00205946"/>
    <w:rsid w:val="00220614"/>
    <w:rsid w:val="002248F0"/>
    <w:rsid w:val="00227AAF"/>
    <w:rsid w:val="00283EB3"/>
    <w:rsid w:val="00283F4D"/>
    <w:rsid w:val="00285B5E"/>
    <w:rsid w:val="00287188"/>
    <w:rsid w:val="00287C6F"/>
    <w:rsid w:val="002A35FB"/>
    <w:rsid w:val="002B7938"/>
    <w:rsid w:val="002D59AB"/>
    <w:rsid w:val="002E534E"/>
    <w:rsid w:val="002F3692"/>
    <w:rsid w:val="002F543A"/>
    <w:rsid w:val="00301B1A"/>
    <w:rsid w:val="00302226"/>
    <w:rsid w:val="003022A6"/>
    <w:rsid w:val="0031084B"/>
    <w:rsid w:val="00310A57"/>
    <w:rsid w:val="0031130B"/>
    <w:rsid w:val="00332918"/>
    <w:rsid w:val="00372724"/>
    <w:rsid w:val="00373C80"/>
    <w:rsid w:val="00380224"/>
    <w:rsid w:val="00387659"/>
    <w:rsid w:val="003A17A9"/>
    <w:rsid w:val="003B31B7"/>
    <w:rsid w:val="003C6073"/>
    <w:rsid w:val="003D1255"/>
    <w:rsid w:val="003D190E"/>
    <w:rsid w:val="003E0E7C"/>
    <w:rsid w:val="003E200E"/>
    <w:rsid w:val="003E3A4B"/>
    <w:rsid w:val="003E55D1"/>
    <w:rsid w:val="00406496"/>
    <w:rsid w:val="00413767"/>
    <w:rsid w:val="00417722"/>
    <w:rsid w:val="00424BA8"/>
    <w:rsid w:val="0042774F"/>
    <w:rsid w:val="00453996"/>
    <w:rsid w:val="0048321F"/>
    <w:rsid w:val="004838D9"/>
    <w:rsid w:val="0048706F"/>
    <w:rsid w:val="004A04BF"/>
    <w:rsid w:val="004A41D9"/>
    <w:rsid w:val="004A542B"/>
    <w:rsid w:val="004B6CDB"/>
    <w:rsid w:val="004C601B"/>
    <w:rsid w:val="004C61AC"/>
    <w:rsid w:val="004D671E"/>
    <w:rsid w:val="004F5A42"/>
    <w:rsid w:val="00505FC5"/>
    <w:rsid w:val="00512CFF"/>
    <w:rsid w:val="00512EB8"/>
    <w:rsid w:val="005146D7"/>
    <w:rsid w:val="00515E19"/>
    <w:rsid w:val="0051705B"/>
    <w:rsid w:val="005247C6"/>
    <w:rsid w:val="00530733"/>
    <w:rsid w:val="0054195E"/>
    <w:rsid w:val="005527BF"/>
    <w:rsid w:val="005561DC"/>
    <w:rsid w:val="00563A01"/>
    <w:rsid w:val="00566DA0"/>
    <w:rsid w:val="00574014"/>
    <w:rsid w:val="005A1F43"/>
    <w:rsid w:val="005D1B69"/>
    <w:rsid w:val="005D1DEB"/>
    <w:rsid w:val="005E66F1"/>
    <w:rsid w:val="005F322C"/>
    <w:rsid w:val="005F4BC2"/>
    <w:rsid w:val="00601851"/>
    <w:rsid w:val="00615F2B"/>
    <w:rsid w:val="00621CC7"/>
    <w:rsid w:val="006305B3"/>
    <w:rsid w:val="006320F1"/>
    <w:rsid w:val="00641610"/>
    <w:rsid w:val="00643DE5"/>
    <w:rsid w:val="00656857"/>
    <w:rsid w:val="0066474F"/>
    <w:rsid w:val="00667000"/>
    <w:rsid w:val="0068126E"/>
    <w:rsid w:val="00684BA1"/>
    <w:rsid w:val="006869BF"/>
    <w:rsid w:val="006A0BFC"/>
    <w:rsid w:val="006A0CEE"/>
    <w:rsid w:val="006A25FE"/>
    <w:rsid w:val="006A7079"/>
    <w:rsid w:val="006B5C83"/>
    <w:rsid w:val="006D1900"/>
    <w:rsid w:val="006D60FB"/>
    <w:rsid w:val="006E1608"/>
    <w:rsid w:val="006F5E68"/>
    <w:rsid w:val="0070033B"/>
    <w:rsid w:val="0073004D"/>
    <w:rsid w:val="007302FD"/>
    <w:rsid w:val="00741C90"/>
    <w:rsid w:val="00742E83"/>
    <w:rsid w:val="00753A6F"/>
    <w:rsid w:val="0075585F"/>
    <w:rsid w:val="007649F2"/>
    <w:rsid w:val="0076534D"/>
    <w:rsid w:val="0077144A"/>
    <w:rsid w:val="0077705E"/>
    <w:rsid w:val="0078111A"/>
    <w:rsid w:val="00787590"/>
    <w:rsid w:val="00794277"/>
    <w:rsid w:val="007B5FAF"/>
    <w:rsid w:val="007E4365"/>
    <w:rsid w:val="007E4497"/>
    <w:rsid w:val="008101C1"/>
    <w:rsid w:val="0082391C"/>
    <w:rsid w:val="00836751"/>
    <w:rsid w:val="0085405C"/>
    <w:rsid w:val="00862B08"/>
    <w:rsid w:val="00867B0B"/>
    <w:rsid w:val="00875288"/>
    <w:rsid w:val="00876C1F"/>
    <w:rsid w:val="00885273"/>
    <w:rsid w:val="008929CE"/>
    <w:rsid w:val="008A2EE1"/>
    <w:rsid w:val="008A40C7"/>
    <w:rsid w:val="008A7D49"/>
    <w:rsid w:val="008B6952"/>
    <w:rsid w:val="008D368F"/>
    <w:rsid w:val="008D7DDD"/>
    <w:rsid w:val="008E68DD"/>
    <w:rsid w:val="008E69CF"/>
    <w:rsid w:val="00900B42"/>
    <w:rsid w:val="009040EE"/>
    <w:rsid w:val="00911B0F"/>
    <w:rsid w:val="00922B8F"/>
    <w:rsid w:val="00932897"/>
    <w:rsid w:val="0093585A"/>
    <w:rsid w:val="009422E6"/>
    <w:rsid w:val="0096096B"/>
    <w:rsid w:val="00964E10"/>
    <w:rsid w:val="00966053"/>
    <w:rsid w:val="00966C4B"/>
    <w:rsid w:val="00972691"/>
    <w:rsid w:val="00975BEB"/>
    <w:rsid w:val="009765E5"/>
    <w:rsid w:val="009927A6"/>
    <w:rsid w:val="009974EB"/>
    <w:rsid w:val="009A797F"/>
    <w:rsid w:val="009B537A"/>
    <w:rsid w:val="009C2EF4"/>
    <w:rsid w:val="009D006C"/>
    <w:rsid w:val="009D6BF9"/>
    <w:rsid w:val="009E11FF"/>
    <w:rsid w:val="009E2553"/>
    <w:rsid w:val="009E4753"/>
    <w:rsid w:val="009E5E11"/>
    <w:rsid w:val="009F1B1A"/>
    <w:rsid w:val="009F2FE6"/>
    <w:rsid w:val="009F33A0"/>
    <w:rsid w:val="009F7F3E"/>
    <w:rsid w:val="00A01866"/>
    <w:rsid w:val="00A01EBB"/>
    <w:rsid w:val="00A101A9"/>
    <w:rsid w:val="00A15833"/>
    <w:rsid w:val="00A216A6"/>
    <w:rsid w:val="00A24431"/>
    <w:rsid w:val="00A2481A"/>
    <w:rsid w:val="00A24CD0"/>
    <w:rsid w:val="00A43CBE"/>
    <w:rsid w:val="00A52EFC"/>
    <w:rsid w:val="00A530DB"/>
    <w:rsid w:val="00A5643F"/>
    <w:rsid w:val="00A57062"/>
    <w:rsid w:val="00A57194"/>
    <w:rsid w:val="00A57ACB"/>
    <w:rsid w:val="00A63774"/>
    <w:rsid w:val="00A66C43"/>
    <w:rsid w:val="00A73B16"/>
    <w:rsid w:val="00A848D3"/>
    <w:rsid w:val="00A84EED"/>
    <w:rsid w:val="00A860B9"/>
    <w:rsid w:val="00A874F6"/>
    <w:rsid w:val="00A901D5"/>
    <w:rsid w:val="00A93A07"/>
    <w:rsid w:val="00A95BC1"/>
    <w:rsid w:val="00AA25BA"/>
    <w:rsid w:val="00AA3A66"/>
    <w:rsid w:val="00AA599A"/>
    <w:rsid w:val="00AB59C6"/>
    <w:rsid w:val="00AD0C91"/>
    <w:rsid w:val="00AD169F"/>
    <w:rsid w:val="00AE22E2"/>
    <w:rsid w:val="00AE3468"/>
    <w:rsid w:val="00AF01F0"/>
    <w:rsid w:val="00AF50F8"/>
    <w:rsid w:val="00B00507"/>
    <w:rsid w:val="00B056E5"/>
    <w:rsid w:val="00B11ABF"/>
    <w:rsid w:val="00B133CD"/>
    <w:rsid w:val="00B43B3E"/>
    <w:rsid w:val="00B450AE"/>
    <w:rsid w:val="00B50B3C"/>
    <w:rsid w:val="00B55EC7"/>
    <w:rsid w:val="00B64134"/>
    <w:rsid w:val="00B6640E"/>
    <w:rsid w:val="00B71D5E"/>
    <w:rsid w:val="00B74B20"/>
    <w:rsid w:val="00B8210F"/>
    <w:rsid w:val="00B92A7F"/>
    <w:rsid w:val="00B96AF8"/>
    <w:rsid w:val="00B96E8E"/>
    <w:rsid w:val="00BA26B1"/>
    <w:rsid w:val="00BA4F40"/>
    <w:rsid w:val="00BB4865"/>
    <w:rsid w:val="00BB7587"/>
    <w:rsid w:val="00BC16BF"/>
    <w:rsid w:val="00BC1B45"/>
    <w:rsid w:val="00BC25C1"/>
    <w:rsid w:val="00BC307D"/>
    <w:rsid w:val="00BC39BE"/>
    <w:rsid w:val="00BD47F5"/>
    <w:rsid w:val="00BE4053"/>
    <w:rsid w:val="00BE77E2"/>
    <w:rsid w:val="00BF275E"/>
    <w:rsid w:val="00C14CAF"/>
    <w:rsid w:val="00C1580C"/>
    <w:rsid w:val="00C2317B"/>
    <w:rsid w:val="00C265F5"/>
    <w:rsid w:val="00C27807"/>
    <w:rsid w:val="00C405E5"/>
    <w:rsid w:val="00C52555"/>
    <w:rsid w:val="00C543B1"/>
    <w:rsid w:val="00C717E1"/>
    <w:rsid w:val="00C86972"/>
    <w:rsid w:val="00CA400B"/>
    <w:rsid w:val="00CA7D68"/>
    <w:rsid w:val="00CB2E23"/>
    <w:rsid w:val="00CB6633"/>
    <w:rsid w:val="00CC48CA"/>
    <w:rsid w:val="00CD076A"/>
    <w:rsid w:val="00CF13A2"/>
    <w:rsid w:val="00CF2EAB"/>
    <w:rsid w:val="00CF378D"/>
    <w:rsid w:val="00CF3ED2"/>
    <w:rsid w:val="00D1015C"/>
    <w:rsid w:val="00D226EB"/>
    <w:rsid w:val="00D31842"/>
    <w:rsid w:val="00D33909"/>
    <w:rsid w:val="00D41C44"/>
    <w:rsid w:val="00D42DF0"/>
    <w:rsid w:val="00D47499"/>
    <w:rsid w:val="00D5425E"/>
    <w:rsid w:val="00D5698E"/>
    <w:rsid w:val="00D63E89"/>
    <w:rsid w:val="00D77487"/>
    <w:rsid w:val="00D861E8"/>
    <w:rsid w:val="00D9281B"/>
    <w:rsid w:val="00D97F24"/>
    <w:rsid w:val="00DA630F"/>
    <w:rsid w:val="00DC5B1F"/>
    <w:rsid w:val="00DC6849"/>
    <w:rsid w:val="00DC74A7"/>
    <w:rsid w:val="00DD03DD"/>
    <w:rsid w:val="00DF0DD5"/>
    <w:rsid w:val="00DF5E1C"/>
    <w:rsid w:val="00DF6625"/>
    <w:rsid w:val="00E0685D"/>
    <w:rsid w:val="00E1140D"/>
    <w:rsid w:val="00E12C76"/>
    <w:rsid w:val="00E14887"/>
    <w:rsid w:val="00E252B6"/>
    <w:rsid w:val="00E30B7F"/>
    <w:rsid w:val="00E43950"/>
    <w:rsid w:val="00E6213E"/>
    <w:rsid w:val="00E66387"/>
    <w:rsid w:val="00E727A4"/>
    <w:rsid w:val="00E76E99"/>
    <w:rsid w:val="00E772FA"/>
    <w:rsid w:val="00E801E7"/>
    <w:rsid w:val="00E81027"/>
    <w:rsid w:val="00E8395E"/>
    <w:rsid w:val="00E864B7"/>
    <w:rsid w:val="00E922C4"/>
    <w:rsid w:val="00E96713"/>
    <w:rsid w:val="00E96E4D"/>
    <w:rsid w:val="00EA2D13"/>
    <w:rsid w:val="00EB190B"/>
    <w:rsid w:val="00EC016B"/>
    <w:rsid w:val="00EC14B9"/>
    <w:rsid w:val="00EC2F24"/>
    <w:rsid w:val="00ED107F"/>
    <w:rsid w:val="00F02891"/>
    <w:rsid w:val="00F04457"/>
    <w:rsid w:val="00F0752E"/>
    <w:rsid w:val="00F13705"/>
    <w:rsid w:val="00F169AF"/>
    <w:rsid w:val="00F303A9"/>
    <w:rsid w:val="00F515AD"/>
    <w:rsid w:val="00F57068"/>
    <w:rsid w:val="00F75865"/>
    <w:rsid w:val="00F76021"/>
    <w:rsid w:val="00F76341"/>
    <w:rsid w:val="00F8428C"/>
    <w:rsid w:val="00F849A2"/>
    <w:rsid w:val="00F9674A"/>
    <w:rsid w:val="00F97391"/>
    <w:rsid w:val="00FA2649"/>
    <w:rsid w:val="00FA6581"/>
    <w:rsid w:val="00FB1B1D"/>
    <w:rsid w:val="00FD6CCC"/>
    <w:rsid w:val="00FE47C1"/>
    <w:rsid w:val="00FE7897"/>
    <w:rsid w:val="00FE7AC0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EA1BC5A-7FDA-4A86-ADFE-27101DBE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C71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E14887"/>
    <w:pPr>
      <w:keepNext/>
      <w:bidi/>
      <w:spacing w:after="0" w:line="240" w:lineRule="auto"/>
      <w:ind w:left="1418" w:right="1418" w:hanging="1275"/>
      <w:jc w:val="center"/>
      <w:outlineLvl w:val="6"/>
    </w:pPr>
    <w:rPr>
      <w:rFonts w:ascii="Times New Roman" w:eastAsia="Times New Roman" w:hAnsi="Times New Roman" w:cs="Times New Roman"/>
      <w:b/>
      <w:bCs/>
      <w:snapToGrid w:val="0"/>
      <w:sz w:val="26"/>
      <w:szCs w:val="3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247C6"/>
  </w:style>
  <w:style w:type="paragraph" w:styleId="a4">
    <w:name w:val="footer"/>
    <w:basedOn w:val="a"/>
    <w:link w:val="Char0"/>
    <w:uiPriority w:val="99"/>
    <w:unhideWhenUsed/>
    <w:rsid w:val="005247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247C6"/>
  </w:style>
  <w:style w:type="paragraph" w:styleId="a5">
    <w:name w:val="List Paragraph"/>
    <w:basedOn w:val="a"/>
    <w:link w:val="Char1"/>
    <w:uiPriority w:val="34"/>
    <w:qFormat/>
    <w:rsid w:val="004A542B"/>
    <w:pPr>
      <w:bidi/>
      <w:spacing w:after="200" w:line="276" w:lineRule="auto"/>
      <w:ind w:left="720"/>
      <w:contextualSpacing/>
    </w:pPr>
  </w:style>
  <w:style w:type="paragraph" w:styleId="a6">
    <w:name w:val="Balloon Text"/>
    <w:basedOn w:val="a"/>
    <w:link w:val="Char2"/>
    <w:uiPriority w:val="99"/>
    <w:semiHidden/>
    <w:unhideWhenUsed/>
    <w:rsid w:val="004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A542B"/>
    <w:rPr>
      <w:rFonts w:ascii="Tahoma" w:hAnsi="Tahoma" w:cs="Tahoma"/>
      <w:sz w:val="16"/>
      <w:szCs w:val="16"/>
    </w:rPr>
  </w:style>
  <w:style w:type="character" w:customStyle="1" w:styleId="Char1">
    <w:name w:val=" سرد الفقرات Char"/>
    <w:link w:val="a5"/>
    <w:uiPriority w:val="34"/>
    <w:locked/>
    <w:rsid w:val="0077144A"/>
  </w:style>
  <w:style w:type="table" w:styleId="a7">
    <w:name w:val="Table Grid"/>
    <w:basedOn w:val="a1"/>
    <w:uiPriority w:val="59"/>
    <w:rsid w:val="006A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شبكة جدول1"/>
    <w:basedOn w:val="a1"/>
    <w:next w:val="a7"/>
    <w:uiPriority w:val="39"/>
    <w:rsid w:val="0068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3"/>
    <w:rsid w:val="0042774F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3">
    <w:name w:val="نص عادي Char"/>
    <w:basedOn w:val="a0"/>
    <w:link w:val="a8"/>
    <w:rsid w:val="0042774F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C2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Char4"/>
    <w:rsid w:val="00C278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نص حاشية سفلية Char"/>
    <w:basedOn w:val="a0"/>
    <w:link w:val="aa"/>
    <w:rsid w:val="00C2780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C27807"/>
    <w:rPr>
      <w:vertAlign w:val="superscript"/>
    </w:rPr>
  </w:style>
  <w:style w:type="paragraph" w:styleId="ac">
    <w:name w:val="Title"/>
    <w:basedOn w:val="a"/>
    <w:link w:val="Char5"/>
    <w:uiPriority w:val="99"/>
    <w:qFormat/>
    <w:rsid w:val="00E14887"/>
    <w:pPr>
      <w:bidi/>
      <w:spacing w:after="0" w:line="240" w:lineRule="auto"/>
      <w:ind w:left="1418" w:right="1418" w:hanging="1134"/>
      <w:jc w:val="center"/>
    </w:pPr>
    <w:rPr>
      <w:rFonts w:ascii="Times New Roman" w:eastAsia="Times New Roman" w:hAnsi="Times New Roman" w:cs="Times New Roman"/>
      <w:b/>
      <w:bCs/>
      <w:snapToGrid w:val="0"/>
      <w:sz w:val="26"/>
      <w:szCs w:val="31"/>
      <w:u w:val="single"/>
      <w:lang w:val="x-none" w:eastAsia="x-none"/>
    </w:rPr>
  </w:style>
  <w:style w:type="character" w:customStyle="1" w:styleId="Char5">
    <w:name w:val="العنوان Char"/>
    <w:basedOn w:val="a0"/>
    <w:link w:val="ac"/>
    <w:uiPriority w:val="99"/>
    <w:rsid w:val="00E14887"/>
    <w:rPr>
      <w:rFonts w:ascii="Times New Roman" w:eastAsia="Times New Roman" w:hAnsi="Times New Roman" w:cs="Times New Roman"/>
      <w:b/>
      <w:bCs/>
      <w:snapToGrid w:val="0"/>
      <w:sz w:val="26"/>
      <w:szCs w:val="31"/>
      <w:u w:val="single"/>
      <w:lang w:val="x-none" w:eastAsia="x-none"/>
    </w:rPr>
  </w:style>
  <w:style w:type="character" w:customStyle="1" w:styleId="7Char">
    <w:name w:val="عنوان 7 Char"/>
    <w:basedOn w:val="a0"/>
    <w:link w:val="7"/>
    <w:rsid w:val="00E14887"/>
    <w:rPr>
      <w:rFonts w:ascii="Times New Roman" w:eastAsia="Times New Roman" w:hAnsi="Times New Roman" w:cs="Times New Roman"/>
      <w:b/>
      <w:bCs/>
      <w:snapToGrid w:val="0"/>
      <w:sz w:val="26"/>
      <w:szCs w:val="31"/>
      <w:lang w:val="x-none" w:eastAsia="x-none"/>
    </w:rPr>
  </w:style>
  <w:style w:type="character" w:customStyle="1" w:styleId="1Char">
    <w:name w:val="عنوان 1 Char"/>
    <w:basedOn w:val="a0"/>
    <w:link w:val="1"/>
    <w:uiPriority w:val="9"/>
    <w:rsid w:val="00C71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Block Text"/>
    <w:basedOn w:val="a"/>
    <w:rsid w:val="00C717E1"/>
    <w:pPr>
      <w:bidi/>
      <w:spacing w:after="0" w:line="240" w:lineRule="auto"/>
      <w:ind w:left="1367" w:hanging="1367"/>
      <w:jc w:val="lowKashida"/>
    </w:pPr>
    <w:rPr>
      <w:rFonts w:ascii="Times New Roman" w:eastAsia="Times New Roman" w:hAnsi="Times New Roman" w:cs="Simplified Arabic"/>
      <w:sz w:val="20"/>
      <w:szCs w:val="26"/>
      <w:lang w:eastAsia="zh-CN"/>
    </w:rPr>
  </w:style>
  <w:style w:type="paragraph" w:styleId="ae">
    <w:name w:val="Body Text"/>
    <w:basedOn w:val="a"/>
    <w:link w:val="Char6"/>
    <w:rsid w:val="00C717E1"/>
    <w:pPr>
      <w:tabs>
        <w:tab w:val="left" w:pos="360"/>
      </w:tabs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6"/>
      <w:lang w:eastAsia="zh-CN"/>
    </w:rPr>
  </w:style>
  <w:style w:type="character" w:customStyle="1" w:styleId="Char6">
    <w:name w:val="نص أساسي Char"/>
    <w:basedOn w:val="a0"/>
    <w:link w:val="ae"/>
    <w:rsid w:val="00C717E1"/>
    <w:rPr>
      <w:rFonts w:ascii="Times New Roman" w:eastAsia="Times New Roman" w:hAnsi="Times New Roman" w:cs="Simplified Arabic"/>
      <w:sz w:val="20"/>
      <w:szCs w:val="26"/>
      <w:lang w:eastAsia="zh-CN"/>
    </w:rPr>
  </w:style>
  <w:style w:type="paragraph" w:styleId="2">
    <w:name w:val="Body Text 2"/>
    <w:basedOn w:val="a"/>
    <w:link w:val="2Char"/>
    <w:rsid w:val="00C717E1"/>
    <w:pPr>
      <w:bidi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Char">
    <w:name w:val="نص أساسي 2 Char"/>
    <w:basedOn w:val="a0"/>
    <w:link w:val="2"/>
    <w:rsid w:val="00C717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annotation reference"/>
    <w:basedOn w:val="a0"/>
    <w:uiPriority w:val="99"/>
    <w:semiHidden/>
    <w:unhideWhenUsed/>
    <w:rsid w:val="00380224"/>
    <w:rPr>
      <w:sz w:val="16"/>
      <w:szCs w:val="16"/>
    </w:rPr>
  </w:style>
  <w:style w:type="paragraph" w:styleId="af0">
    <w:name w:val="annotation text"/>
    <w:basedOn w:val="a"/>
    <w:link w:val="Char7"/>
    <w:uiPriority w:val="99"/>
    <w:semiHidden/>
    <w:unhideWhenUsed/>
    <w:rsid w:val="00380224"/>
    <w:pPr>
      <w:spacing w:line="240" w:lineRule="auto"/>
    </w:pPr>
    <w:rPr>
      <w:sz w:val="20"/>
      <w:szCs w:val="20"/>
    </w:rPr>
  </w:style>
  <w:style w:type="character" w:customStyle="1" w:styleId="Char7">
    <w:name w:val="نص تعليق Char"/>
    <w:basedOn w:val="a0"/>
    <w:link w:val="af0"/>
    <w:uiPriority w:val="99"/>
    <w:semiHidden/>
    <w:rsid w:val="00380224"/>
    <w:rPr>
      <w:sz w:val="20"/>
      <w:szCs w:val="20"/>
    </w:rPr>
  </w:style>
  <w:style w:type="paragraph" w:styleId="af1">
    <w:name w:val="annotation subject"/>
    <w:basedOn w:val="af0"/>
    <w:next w:val="af0"/>
    <w:link w:val="Char8"/>
    <w:uiPriority w:val="99"/>
    <w:semiHidden/>
    <w:unhideWhenUsed/>
    <w:rsid w:val="00380224"/>
    <w:rPr>
      <w:b/>
      <w:bCs/>
    </w:rPr>
  </w:style>
  <w:style w:type="character" w:customStyle="1" w:styleId="Char8">
    <w:name w:val="موضوع تعليق Char"/>
    <w:basedOn w:val="Char7"/>
    <w:link w:val="af1"/>
    <w:uiPriority w:val="99"/>
    <w:semiHidden/>
    <w:rsid w:val="00380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C138-475A-42A5-B7A2-361BF36B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Shurrab</dc:creator>
  <cp:lastModifiedBy>Windows User</cp:lastModifiedBy>
  <cp:revision>14</cp:revision>
  <cp:lastPrinted>2018-06-28T09:58:00Z</cp:lastPrinted>
  <dcterms:created xsi:type="dcterms:W3CDTF">2019-03-04T11:00:00Z</dcterms:created>
  <dcterms:modified xsi:type="dcterms:W3CDTF">2019-03-04T14:27:00Z</dcterms:modified>
</cp:coreProperties>
</file>